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F2E86" w14:textId="51A33D93" w:rsidR="00612BE5" w:rsidRPr="00BB6E41" w:rsidRDefault="00612BE5" w:rsidP="00612BE5">
      <w:pPr>
        <w:pStyle w:val="Normal0"/>
        <w:rPr>
          <w:rFonts w:ascii="Sylfaen" w:eastAsia="Sylfaen" w:hAnsi="Sylfaen"/>
          <w:color w:val="000000"/>
          <w:sz w:val="24"/>
          <w:szCs w:val="24"/>
          <w:lang w:val="ka-GE"/>
        </w:rPr>
      </w:pPr>
      <w:r w:rsidRPr="00612BE5">
        <w:rPr>
          <w:rFonts w:ascii="Sylfaen" w:eastAsia="Sylfaen" w:hAnsi="Sylfaen" w:cs="Sylfaen"/>
          <w:b/>
          <w:sz w:val="24"/>
          <w:szCs w:val="24"/>
          <w:highlight w:val="yellow"/>
          <w:lang w:val="ka-GE"/>
        </w:rPr>
        <w:t xml:space="preserve">ქვეპროგრამის </w:t>
      </w:r>
      <w:r w:rsidRPr="00612BE5">
        <w:rPr>
          <w:rFonts w:ascii="Sylfaen" w:eastAsia="Sylfaen" w:hAnsi="Sylfaen"/>
          <w:b/>
          <w:sz w:val="24"/>
          <w:szCs w:val="24"/>
          <w:highlight w:val="yellow"/>
          <w:lang w:val="ka-GE"/>
        </w:rPr>
        <w:t xml:space="preserve">დასახელება და პროგრამული კოდი: </w:t>
      </w:r>
      <w:r w:rsidRPr="00612BE5">
        <w:rPr>
          <w:rFonts w:ascii="Sylfaen" w:hAnsi="Sylfaen"/>
          <w:sz w:val="24"/>
          <w:szCs w:val="24"/>
          <w:highlight w:val="yellow"/>
          <w:lang w:val="ka-GE"/>
        </w:rPr>
        <w:t xml:space="preserve">სახელმწიფო კლინიკების მართვა </w:t>
      </w:r>
      <w:r w:rsidRPr="00612BE5">
        <w:rPr>
          <w:rFonts w:ascii="Sylfaen" w:eastAsia="Sylfaen" w:hAnsi="Sylfaen"/>
          <w:color w:val="000000"/>
          <w:sz w:val="24"/>
          <w:szCs w:val="24"/>
          <w:highlight w:val="yellow"/>
          <w:lang w:val="ka-GE"/>
        </w:rPr>
        <w:t>(27 03 05)</w:t>
      </w:r>
    </w:p>
    <w:p w14:paraId="32589562" w14:textId="77777777" w:rsidR="00612BE5" w:rsidRDefault="00612BE5" w:rsidP="00612BE5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 w:cs="Sylfaen"/>
          <w:b/>
          <w:sz w:val="24"/>
          <w:szCs w:val="24"/>
          <w:lang w:val="ka-GE"/>
        </w:rPr>
        <w:t>ქვე</w:t>
      </w:r>
      <w:r w:rsidRPr="00013953">
        <w:rPr>
          <w:rFonts w:ascii="Sylfaen" w:eastAsia="Sylfaen" w:hAnsi="Sylfaen"/>
          <w:b/>
          <w:sz w:val="24"/>
          <w:szCs w:val="24"/>
        </w:rPr>
        <w:t>პროგრამის</w:t>
      </w:r>
      <w:r w:rsidRPr="00013953">
        <w:rPr>
          <w:rFonts w:ascii="Sylfaen" w:eastAsia="Sylfaen" w:hAnsi="Sylfaen"/>
          <w:b/>
          <w:sz w:val="24"/>
          <w:szCs w:val="24"/>
          <w:lang w:val="ka-GE"/>
        </w:rPr>
        <w:t xml:space="preserve"> </w:t>
      </w:r>
      <w:r w:rsidRPr="00013953">
        <w:rPr>
          <w:rFonts w:ascii="Sylfaen" w:eastAsia="Sylfaen" w:hAnsi="Sylfaen"/>
          <w:b/>
          <w:sz w:val="24"/>
          <w:szCs w:val="24"/>
        </w:rPr>
        <w:t>განმახორციელებელი</w:t>
      </w:r>
      <w:r w:rsidRPr="00013953">
        <w:rPr>
          <w:rFonts w:ascii="Sylfaen" w:eastAsia="Sylfaen" w:hAnsi="Sylfaen"/>
          <w:b/>
          <w:sz w:val="24"/>
          <w:szCs w:val="24"/>
          <w:lang w:val="ka-GE"/>
        </w:rPr>
        <w:t>:</w:t>
      </w:r>
    </w:p>
    <w:p w14:paraId="0B67AE1E" w14:textId="77777777" w:rsidR="00612BE5" w:rsidRPr="00BB6131" w:rsidRDefault="00612BE5" w:rsidP="00612BE5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BB6131">
        <w:rPr>
          <w:rFonts w:ascii="Sylfaen" w:eastAsia="Sylfaen" w:hAnsi="Sylfaen"/>
          <w:sz w:val="24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14:paraId="238F5C63" w14:textId="77777777" w:rsidR="00612BE5" w:rsidRPr="00013953" w:rsidRDefault="00612BE5" w:rsidP="00612BE5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b/>
          <w:sz w:val="24"/>
          <w:szCs w:val="24"/>
          <w:lang w:val="ka-GE"/>
        </w:rPr>
        <w:t xml:space="preserve">ქვეპროგრამის აღწერა და მიზანი: </w:t>
      </w:r>
    </w:p>
    <w:p w14:paraId="4DD8113D" w14:textId="77777777" w:rsidR="00612BE5" w:rsidRPr="0096720F" w:rsidRDefault="00612BE5" w:rsidP="00612BE5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Sylfaen" w:eastAsia="Sylfaen" w:hAnsi="Sylfaen"/>
          <w:sz w:val="24"/>
          <w:szCs w:val="24"/>
          <w:lang w:val="ka-GE"/>
        </w:rPr>
      </w:pPr>
      <w:r w:rsidRPr="0096720F">
        <w:rPr>
          <w:rFonts w:ascii="Sylfaen" w:eastAsia="Sylfaen" w:hAnsi="Sylfaen"/>
          <w:sz w:val="24"/>
          <w:szCs w:val="24"/>
          <w:lang w:val="ka-GE"/>
        </w:rPr>
        <w:t>საქართველოს მთავრობის 2019 წლის 21 ნოემბრის N2377 განკარგულებით დაფუძნებულ „არასამეწარმეო (არაკომერციული) იურიდიული პირი – საქართველოს სამედიცინო ჰოლდინგში</w:t>
      </w:r>
      <w:r>
        <w:rPr>
          <w:rFonts w:ascii="Sylfaen" w:eastAsia="Sylfaen" w:hAnsi="Sylfaen"/>
          <w:sz w:val="24"/>
          <w:szCs w:val="24"/>
          <w:lang w:val="ka-GE"/>
        </w:rPr>
        <w:t>“</w:t>
      </w:r>
      <w:r w:rsidRPr="0096720F">
        <w:rPr>
          <w:rFonts w:ascii="Sylfaen" w:eastAsia="Sylfaen" w:hAnsi="Sylfaen"/>
          <w:sz w:val="24"/>
          <w:szCs w:val="24"/>
          <w:lang w:val="ka-GE"/>
        </w:rPr>
        <w:t xml:space="preserve"> შემავალი კლინიკების განვითარების ხელშეწყობა, კვლევების ჩასატარებლად საკონსულტაციო და იურიდიული მომსახურება ჯანმრთელობის დაცვის სფეროს მხარდაჭერის მიზნით; სამედიცინო დაწესებულებების მდგრადობის უზრუნველსაყოფად ღონისძიებების გატარება ფინანსური ხელმისაწვდომობის გაზრდის მიზნით.</w:t>
      </w:r>
    </w:p>
    <w:p w14:paraId="751A31BD" w14:textId="169DF485" w:rsidR="00612BE5" w:rsidRPr="009D6804" w:rsidRDefault="00612BE5" w:rsidP="00612BE5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en-US"/>
        </w:rPr>
      </w:pPr>
      <w:r w:rsidRPr="00AF4A49">
        <w:rPr>
          <w:rFonts w:ascii="Sylfaen" w:eastAsia="Sylfaen" w:hAnsi="Sylfaen"/>
          <w:b/>
          <w:sz w:val="24"/>
          <w:szCs w:val="24"/>
          <w:highlight w:val="yellow"/>
          <w:lang w:val="ka-GE"/>
        </w:rPr>
        <w:t>მოსალოდნელი შუალედური შედეგები:</w:t>
      </w:r>
      <w:r w:rsidR="009D6804">
        <w:rPr>
          <w:rFonts w:ascii="Sylfaen" w:eastAsia="Sylfaen" w:hAnsi="Sylfaen"/>
          <w:b/>
          <w:sz w:val="24"/>
          <w:szCs w:val="24"/>
          <w:lang w:val="en-US"/>
        </w:rPr>
        <w:t xml:space="preserve"> </w:t>
      </w:r>
    </w:p>
    <w:p w14:paraId="08F32509" w14:textId="016DFFFC" w:rsidR="00612BE5" w:rsidRPr="009D6804" w:rsidRDefault="009D6804" w:rsidP="009D6804">
      <w:pPr>
        <w:pStyle w:val="ListParagraph"/>
        <w:numPr>
          <w:ilvl w:val="0"/>
          <w:numId w:val="3"/>
        </w:num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>
        <w:rPr>
          <w:rFonts w:ascii="Sylfaen" w:eastAsia="Sylfaen" w:hAnsi="Sylfaen"/>
          <w:color w:val="000000"/>
          <w:sz w:val="20"/>
          <w:szCs w:val="20"/>
          <w:lang w:val="ka-GE"/>
        </w:rPr>
        <w:t xml:space="preserve">ააიპ </w:t>
      </w:r>
      <w:r w:rsidRPr="0008463B">
        <w:rPr>
          <w:rFonts w:ascii="Sylfaen" w:eastAsia="Sylfaen" w:hAnsi="Sylfaen"/>
          <w:sz w:val="24"/>
          <w:szCs w:val="24"/>
          <w:lang w:val="ka-GE"/>
        </w:rPr>
        <w:t xml:space="preserve">საქართველოს სამედიცინო </w:t>
      </w:r>
      <w:r>
        <w:rPr>
          <w:rFonts w:ascii="Sylfaen" w:eastAsia="Sylfaen" w:hAnsi="Sylfaen"/>
          <w:sz w:val="24"/>
          <w:szCs w:val="24"/>
          <w:lang w:val="ka-GE"/>
        </w:rPr>
        <w:t>ჰოლდინგის</w:t>
      </w:r>
      <w:r w:rsidRPr="0008463B">
        <w:rPr>
          <w:rFonts w:ascii="Sylfaen" w:eastAsia="Sylfaen" w:hAnsi="Sylfaen"/>
          <w:sz w:val="24"/>
          <w:szCs w:val="24"/>
          <w:lang w:val="ka-GE"/>
        </w:rPr>
        <w:t>“</w:t>
      </w:r>
      <w:r>
        <w:rPr>
          <w:rFonts w:ascii="Sylfaen" w:eastAsia="Sylfaen" w:hAnsi="Sylfaen"/>
          <w:sz w:val="24"/>
          <w:szCs w:val="24"/>
          <w:lang w:val="ka-GE"/>
        </w:rPr>
        <w:t xml:space="preserve"> დაწესებულებების ფუნქცნიორების მდგრადობა უზრუნველყოფილია</w:t>
      </w:r>
    </w:p>
    <w:p w14:paraId="72E08A08" w14:textId="77777777" w:rsidR="00612BE5" w:rsidRPr="00013953" w:rsidRDefault="00612BE5" w:rsidP="00612BE5">
      <w:pPr>
        <w:spacing w:before="120"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p w14:paraId="2B1C44DA" w14:textId="77777777" w:rsidR="00612BE5" w:rsidRPr="00F97454" w:rsidRDefault="00612BE5" w:rsidP="00612BE5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97454">
        <w:rPr>
          <w:rFonts w:ascii="Sylfaen" w:eastAsia="Sylfaen" w:hAnsi="Sylfaen"/>
          <w:b/>
          <w:sz w:val="24"/>
          <w:szCs w:val="24"/>
          <w:lang w:val="ka-GE"/>
        </w:rPr>
        <w:t>მოსალოდნელი შუალედური შედეგების შეფასების ინდიკატორები:</w:t>
      </w:r>
    </w:p>
    <w:p w14:paraId="768A210E" w14:textId="77777777" w:rsidR="00612BE5" w:rsidRPr="00F97454" w:rsidRDefault="00612BE5" w:rsidP="00612BE5">
      <w:pPr>
        <w:pStyle w:val="ListParagraph"/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</w:p>
    <w:tbl>
      <w:tblPr>
        <w:tblW w:w="1352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4"/>
        <w:gridCol w:w="2494"/>
        <w:gridCol w:w="10641"/>
      </w:tblGrid>
      <w:tr w:rsidR="00612BE5" w:rsidRPr="008910A8" w14:paraId="31185CC2" w14:textId="77777777" w:rsidTr="007D3D48">
        <w:trPr>
          <w:trHeight w:val="2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30954" w14:textId="77777777" w:rsidR="00612BE5" w:rsidRPr="00013953" w:rsidRDefault="00612BE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9D14" w14:textId="77777777" w:rsidR="00612BE5" w:rsidRPr="00013953" w:rsidRDefault="00612BE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საბაზისო მაჩვენებელი</w:t>
            </w: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1BC0" w14:textId="24418350" w:rsidR="00612BE5" w:rsidRPr="00370FE0" w:rsidRDefault="009D6804" w:rsidP="009D6804">
            <w:pPr>
              <w:spacing w:before="120" w:after="0" w:line="240" w:lineRule="auto"/>
              <w:jc w:val="both"/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</w:pPr>
            <w:r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  <w:t xml:space="preserve">ააიპ </w:t>
            </w:r>
            <w:r w:rsidR="0008463B" w:rsidRPr="0008463B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სამედიცინო ჰოლდინგში“ </w:t>
            </w:r>
            <w:r w:rsidR="00370FE0">
              <w:rPr>
                <w:rFonts w:ascii="Sylfaen" w:eastAsia="Sylfaen" w:hAnsi="Sylfaen"/>
                <w:sz w:val="24"/>
                <w:szCs w:val="24"/>
                <w:lang w:val="ka-GE"/>
              </w:rPr>
              <w:t>შემავალი კლინიკების ფუნქცნიორების მდგრადობის უზრუნველყოფის ღონოსძიებების შემუშავება და დანერგვა</w:t>
            </w:r>
          </w:p>
        </w:tc>
      </w:tr>
      <w:tr w:rsidR="00612BE5" w:rsidRPr="00013953" w14:paraId="269D1F28" w14:textId="77777777" w:rsidTr="007D3D48">
        <w:tblPrEx>
          <w:tblBorders>
            <w:insideH w:val="single" w:sz="4" w:space="0" w:color="000000"/>
          </w:tblBorders>
        </w:tblPrEx>
        <w:trPr>
          <w:trHeight w:val="240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B474F" w14:textId="77777777" w:rsidR="00612BE5" w:rsidRPr="00013953" w:rsidRDefault="00612BE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6A74" w14:textId="77777777" w:rsidR="00612BE5" w:rsidRPr="00013953" w:rsidRDefault="00612BE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AF4A49">
              <w:rPr>
                <w:rFonts w:ascii="Sylfaen" w:eastAsia="Sylfaen" w:hAnsi="Sylfaen"/>
                <w:b/>
                <w:sz w:val="20"/>
                <w:szCs w:val="20"/>
                <w:highlight w:val="yellow"/>
                <w:lang w:val="x-none" w:eastAsia="x-none"/>
              </w:rPr>
              <w:t>მიზნობრივი მაჩვენებელი</w:t>
            </w: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FCC4B" w14:textId="02479D74" w:rsidR="00612BE5" w:rsidRPr="00013953" w:rsidRDefault="00370FE0" w:rsidP="00370FE0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 w:rsidRPr="0008463B"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  <w:t xml:space="preserve">სსიპ </w:t>
            </w:r>
            <w:r w:rsidRPr="0008463B">
              <w:rPr>
                <w:rFonts w:ascii="Sylfaen" w:eastAsia="Sylfaen" w:hAnsi="Sylfaen"/>
                <w:sz w:val="24"/>
                <w:szCs w:val="24"/>
                <w:lang w:val="ka-GE"/>
              </w:rPr>
              <w:t xml:space="preserve">საქართველოს სამედიცინო ჰოლდინგში“ </w:t>
            </w:r>
            <w:r>
              <w:rPr>
                <w:rFonts w:ascii="Sylfaen" w:eastAsia="Sylfaen" w:hAnsi="Sylfaen"/>
                <w:sz w:val="24"/>
                <w:szCs w:val="24"/>
                <w:lang w:val="ka-GE"/>
              </w:rPr>
              <w:t>შემავალი კლინიკების ფუნქცნიორების მდგრადობის უზრუნველყოფის ღონოსძიებები შემუშავებულია და დანერგილია</w:t>
            </w:r>
          </w:p>
        </w:tc>
      </w:tr>
      <w:tr w:rsidR="0008463B" w:rsidRPr="00013953" w14:paraId="00DBF561" w14:textId="77777777" w:rsidTr="007D3D48">
        <w:tblPrEx>
          <w:tblBorders>
            <w:insideH w:val="single" w:sz="4" w:space="0" w:color="000000"/>
          </w:tblBorders>
        </w:tblPrEx>
        <w:trPr>
          <w:trHeight w:val="494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10710" w14:textId="77777777" w:rsidR="0008463B" w:rsidRPr="00013953" w:rsidRDefault="0008463B" w:rsidP="0008463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8E03B" w14:textId="77777777" w:rsidR="0008463B" w:rsidRPr="00013953" w:rsidRDefault="0008463B" w:rsidP="0008463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ცდომილების</w:t>
            </w: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 w:eastAsia="x-none"/>
              </w:rPr>
              <w:t xml:space="preserve"> </w:t>
            </w:r>
            <w:r w:rsidRPr="00013953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ალბათობა (%/აღწერა)</w:t>
            </w: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152C" w14:textId="016BA1BC" w:rsidR="0008463B" w:rsidRPr="00013953" w:rsidRDefault="0008463B" w:rsidP="0008463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center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 w:rsidRPr="00FF508E">
              <w:rPr>
                <w:rFonts w:ascii="Sylfaen" w:eastAsia="Sylfaen" w:hAnsi="Sylfaen"/>
                <w:sz w:val="20"/>
                <w:szCs w:val="20"/>
                <w:lang w:val="ka-GE"/>
              </w:rPr>
              <w:t>+-10%</w:t>
            </w:r>
          </w:p>
        </w:tc>
      </w:tr>
      <w:tr w:rsidR="0008463B" w:rsidRPr="00013953" w14:paraId="40412E21" w14:textId="77777777" w:rsidTr="007D3D48">
        <w:tblPrEx>
          <w:tblBorders>
            <w:insideH w:val="single" w:sz="4" w:space="0" w:color="000000"/>
          </w:tblBorders>
        </w:tblPrEx>
        <w:trPr>
          <w:trHeight w:val="386"/>
        </w:trPr>
        <w:tc>
          <w:tcPr>
            <w:tcW w:w="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4D27" w14:textId="77777777" w:rsidR="0008463B" w:rsidRPr="00013953" w:rsidRDefault="0008463B" w:rsidP="0008463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8C83" w14:textId="77777777" w:rsidR="0008463B" w:rsidRPr="00013953" w:rsidRDefault="0008463B" w:rsidP="0008463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x-none" w:eastAsia="x-none"/>
              </w:rPr>
              <w:t>შესაძლო რისკები</w:t>
            </w:r>
          </w:p>
        </w:tc>
        <w:tc>
          <w:tcPr>
            <w:tcW w:w="10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05D8A" w14:textId="1D44F535" w:rsidR="0008463B" w:rsidRPr="00013953" w:rsidRDefault="0008463B" w:rsidP="0008463B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spacing w:after="0" w:line="240" w:lineRule="auto"/>
              <w:jc w:val="both"/>
              <w:rPr>
                <w:rFonts w:ascii="Sylfaen" w:eastAsia="Sylfaen" w:hAnsi="Sylfaen"/>
                <w:sz w:val="20"/>
                <w:szCs w:val="20"/>
                <w:lang w:val="x-none" w:eastAsia="x-none"/>
              </w:rPr>
            </w:pPr>
            <w:r w:rsidRPr="00FF508E">
              <w:rPr>
                <w:rFonts w:ascii="Sylfaen" w:eastAsia="Sylfaen" w:hAnsi="Sylfaen"/>
                <w:sz w:val="20"/>
                <w:szCs w:val="20"/>
                <w:lang w:val="ka-GE"/>
              </w:rPr>
              <w:t>ნაკისრი ვალდებულებების შეუსრულებლობა/არაჯეროვნად შესრულება/ვადების დარღვევით შესრულება</w:t>
            </w:r>
          </w:p>
        </w:tc>
      </w:tr>
    </w:tbl>
    <w:p w14:paraId="1F938E45" w14:textId="77777777" w:rsidR="00612BE5" w:rsidRDefault="00612BE5">
      <w:pPr>
        <w:spacing w:after="160" w:line="259" w:lineRule="auto"/>
        <w:rPr>
          <w:rFonts w:ascii="Sylfaen" w:eastAsia="Sylfaen" w:hAnsi="Sylfaen"/>
          <w:b/>
          <w:sz w:val="24"/>
          <w:szCs w:val="24"/>
          <w:lang w:val="ka-GE"/>
        </w:rPr>
      </w:pPr>
    </w:p>
    <w:p w14:paraId="7AC59E37" w14:textId="77777777" w:rsidR="00612BE5" w:rsidRPr="00013953" w:rsidRDefault="00612BE5" w:rsidP="00612BE5">
      <w:pPr>
        <w:spacing w:line="240" w:lineRule="auto"/>
        <w:rPr>
          <w:rFonts w:ascii="Sylfaen" w:hAnsi="Sylfaen"/>
          <w:sz w:val="24"/>
          <w:szCs w:val="24"/>
        </w:rPr>
      </w:pPr>
      <w:r w:rsidRPr="00013953">
        <w:rPr>
          <w:rFonts w:ascii="Sylfaen" w:eastAsia="Sylfaen" w:hAnsi="Sylfaen"/>
          <w:b/>
          <w:sz w:val="24"/>
          <w:szCs w:val="24"/>
          <w:lang w:val="ka-GE"/>
        </w:rPr>
        <w:t xml:space="preserve">პროგრამის დასახელება და პროგრამული კოდი:  </w:t>
      </w:r>
      <w:r w:rsidRPr="00013953">
        <w:rPr>
          <w:rFonts w:ascii="Sylfaen" w:eastAsia="Sylfaen" w:hAnsi="Sylfaen"/>
          <w:sz w:val="24"/>
          <w:szCs w:val="24"/>
        </w:rPr>
        <w:t>სამედიცინო დაწესებულებათა რეაბილიტაცია და აღჭურვა  (</w:t>
      </w:r>
      <w:r w:rsidRPr="00013953">
        <w:rPr>
          <w:rFonts w:ascii="Sylfaen" w:eastAsia="Sylfaen" w:hAnsi="Sylfaen"/>
          <w:sz w:val="24"/>
          <w:szCs w:val="24"/>
          <w:lang w:val="ka-GE"/>
        </w:rPr>
        <w:t>27</w:t>
      </w:r>
      <w:r w:rsidRPr="00013953">
        <w:rPr>
          <w:rFonts w:ascii="Sylfaen" w:eastAsia="Sylfaen" w:hAnsi="Sylfaen"/>
          <w:sz w:val="24"/>
          <w:szCs w:val="24"/>
        </w:rPr>
        <w:t xml:space="preserve"> 04)</w:t>
      </w:r>
    </w:p>
    <w:p w14:paraId="0A53AA2E" w14:textId="77777777" w:rsidR="00612BE5" w:rsidRPr="00013953" w:rsidRDefault="00612BE5" w:rsidP="00612BE5">
      <w:pPr>
        <w:spacing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b/>
          <w:sz w:val="24"/>
          <w:szCs w:val="24"/>
        </w:rPr>
        <w:lastRenderedPageBreak/>
        <w:t>პროგრამის განმახორციელებელი</w:t>
      </w:r>
      <w:r w:rsidRPr="00013953">
        <w:rPr>
          <w:rFonts w:ascii="Sylfaen" w:eastAsia="Sylfaen" w:hAnsi="Sylfaen"/>
          <w:b/>
          <w:sz w:val="24"/>
          <w:szCs w:val="24"/>
          <w:lang w:val="ka-GE"/>
        </w:rPr>
        <w:t xml:space="preserve">: </w:t>
      </w:r>
      <w:r w:rsidRPr="00013953">
        <w:rPr>
          <w:rFonts w:ascii="Sylfaen" w:eastAsia="Sylfaen" w:hAnsi="Sylfaen"/>
          <w:sz w:val="24"/>
          <w:szCs w:val="24"/>
        </w:rPr>
        <w:t xml:space="preserve">საქართველოს </w:t>
      </w:r>
      <w:r w:rsidRPr="00013953">
        <w:rPr>
          <w:rFonts w:ascii="Sylfaen" w:eastAsia="Sylfaen" w:hAnsi="Sylfaen"/>
          <w:sz w:val="24"/>
          <w:szCs w:val="24"/>
          <w:lang w:val="ka-GE"/>
        </w:rPr>
        <w:t>ოკუპირებული ტერიტორიებიდან დევნილთა,</w:t>
      </w:r>
      <w:r w:rsidRPr="00013953">
        <w:rPr>
          <w:rFonts w:ascii="Sylfaen" w:eastAsia="Sylfaen" w:hAnsi="Sylfaen"/>
          <w:sz w:val="24"/>
          <w:szCs w:val="24"/>
        </w:rPr>
        <w:t xml:space="preserve"> შრომის, ჯანმრთელობისა და სოციალური დაცვის სამინისტრო</w:t>
      </w:r>
    </w:p>
    <w:p w14:paraId="46B4667A" w14:textId="77777777" w:rsidR="00612BE5" w:rsidRPr="00013953" w:rsidRDefault="00612BE5" w:rsidP="00612BE5">
      <w:p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b/>
          <w:sz w:val="24"/>
          <w:szCs w:val="24"/>
          <w:lang w:val="ka-GE"/>
        </w:rPr>
        <w:t>პროგრამის აღწერა და მიზანი:</w:t>
      </w:r>
    </w:p>
    <w:p w14:paraId="11CC1FE7" w14:textId="77777777" w:rsidR="00612BE5" w:rsidRPr="00013953" w:rsidRDefault="00612BE5" w:rsidP="00612B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sz w:val="24"/>
          <w:szCs w:val="24"/>
        </w:rPr>
        <w:t>სახელმწიფო საკუთრებაში არსებული ჯანდაცვითი ინფრასტრუქტურის, შენობა-ნაგებობებისა და აღჭურვილობის განახლება, სამედიცინო დაწესებულებებში დიაგნოსტიკისა და მკურნალობის მინიმალური სტანდარტის უზრუნველყოფა;</w:t>
      </w:r>
    </w:p>
    <w:p w14:paraId="5EF0A2A1" w14:textId="77777777" w:rsidR="00612BE5" w:rsidRPr="0096720F" w:rsidRDefault="00612BE5" w:rsidP="00612B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sz w:val="24"/>
          <w:szCs w:val="24"/>
        </w:rPr>
        <w:t>სამედიცინო დაწესებულებათა მშენებლობა</w:t>
      </w:r>
      <w:r>
        <w:rPr>
          <w:rFonts w:ascii="Sylfaen" w:eastAsia="Sylfaen" w:hAnsi="Sylfaen"/>
          <w:sz w:val="24"/>
          <w:szCs w:val="24"/>
          <w:lang w:val="ka-GE"/>
        </w:rPr>
        <w:t>, რეაბილიტაცია,</w:t>
      </w:r>
      <w:r w:rsidRPr="00013953">
        <w:rPr>
          <w:rFonts w:ascii="Sylfaen" w:eastAsia="Sylfaen" w:hAnsi="Sylfaen"/>
          <w:sz w:val="24"/>
          <w:szCs w:val="24"/>
        </w:rPr>
        <w:t xml:space="preserve"> აღჭურვა და  ფუნქციონირების ხელშეწყობა.</w:t>
      </w:r>
    </w:p>
    <w:p w14:paraId="509BDFCA" w14:textId="77777777" w:rsidR="00612BE5" w:rsidRPr="00F64B46" w:rsidRDefault="00612BE5" w:rsidP="00612BE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Sylfaen" w:eastAsia="Sylfaen" w:hAnsi="Sylfaen"/>
          <w:b/>
          <w:sz w:val="24"/>
          <w:szCs w:val="24"/>
          <w:lang w:val="ka-GE"/>
        </w:rPr>
      </w:pPr>
      <w:r w:rsidRPr="00F64B46">
        <w:rPr>
          <w:rFonts w:ascii="Sylfaen" w:eastAsia="Sylfaen" w:hAnsi="Sylfaen"/>
          <w:color w:val="000000"/>
          <w:sz w:val="24"/>
          <w:szCs w:val="24"/>
        </w:rPr>
        <w:t>COVID-19-ზე რეაგირების საგანგებო ღონისძიებების უზრუნველსაყოფად სამედიცინო დაწესებულებათა აღჭურვა/რეაბილიტაცია</w:t>
      </w:r>
      <w:r w:rsidRPr="00F64B46">
        <w:rPr>
          <w:rFonts w:ascii="Sylfaen" w:eastAsia="Sylfaen" w:hAnsi="Sylfaen"/>
          <w:color w:val="000000"/>
          <w:sz w:val="24"/>
          <w:szCs w:val="24"/>
          <w:lang w:val="ka-GE"/>
        </w:rPr>
        <w:t>.</w:t>
      </w:r>
    </w:p>
    <w:p w14:paraId="06E53868" w14:textId="77777777" w:rsidR="00612BE5" w:rsidRPr="00013953" w:rsidRDefault="00612BE5" w:rsidP="00612BE5">
      <w:pPr>
        <w:spacing w:line="240" w:lineRule="auto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b/>
          <w:sz w:val="24"/>
          <w:szCs w:val="24"/>
          <w:lang w:val="ka-GE"/>
        </w:rPr>
        <w:t>მოსალოდნელი საბოლოო შედეგები:</w:t>
      </w:r>
    </w:p>
    <w:p w14:paraId="22B1901A" w14:textId="77777777" w:rsidR="00612BE5" w:rsidRPr="00013953" w:rsidRDefault="00612BE5" w:rsidP="00612BE5">
      <w:pPr>
        <w:pStyle w:val="ListParagraph"/>
        <w:numPr>
          <w:ilvl w:val="0"/>
          <w:numId w:val="2"/>
        </w:numPr>
        <w:spacing w:line="240" w:lineRule="auto"/>
        <w:rPr>
          <w:rFonts w:ascii="Sylfaen" w:hAnsi="Sylfaen"/>
          <w:sz w:val="24"/>
          <w:szCs w:val="24"/>
        </w:rPr>
      </w:pPr>
      <w:r w:rsidRPr="00013953">
        <w:rPr>
          <w:rFonts w:ascii="Sylfaen" w:eastAsia="Sylfaen" w:hAnsi="Sylfaen"/>
          <w:sz w:val="24"/>
          <w:szCs w:val="24"/>
        </w:rPr>
        <w:t>რეაბილიტირებული და აღჭურვილი სამედიცინო  დაწესებულებები.</w:t>
      </w:r>
    </w:p>
    <w:p w14:paraId="10F1F044" w14:textId="77777777" w:rsidR="00612BE5" w:rsidRPr="00013953" w:rsidRDefault="00612BE5" w:rsidP="00612BE5">
      <w:pPr>
        <w:spacing w:line="240" w:lineRule="auto"/>
        <w:rPr>
          <w:rFonts w:ascii="Sylfaen" w:eastAsia="Sylfaen" w:hAnsi="Sylfaen"/>
          <w:b/>
          <w:sz w:val="24"/>
          <w:szCs w:val="24"/>
          <w:lang w:val="ka-GE"/>
        </w:rPr>
      </w:pPr>
      <w:r w:rsidRPr="00013953">
        <w:rPr>
          <w:rFonts w:ascii="Sylfaen" w:eastAsia="Sylfaen" w:hAnsi="Sylfaen"/>
          <w:b/>
          <w:sz w:val="24"/>
          <w:szCs w:val="24"/>
          <w:lang w:val="ka-GE"/>
        </w:rPr>
        <w:t>მოსალოდნელი საბოლოო შედეგების შეფასების ინდიკატორები:</w:t>
      </w:r>
    </w:p>
    <w:tbl>
      <w:tblPr>
        <w:tblStyle w:val="TableGrid"/>
        <w:tblW w:w="0" w:type="auto"/>
        <w:tblInd w:w="-34" w:type="dxa"/>
        <w:tblLook w:val="04A0" w:firstRow="1" w:lastRow="0" w:firstColumn="1" w:lastColumn="0" w:noHBand="0" w:noVBand="1"/>
      </w:tblPr>
      <w:tblGrid>
        <w:gridCol w:w="540"/>
        <w:gridCol w:w="3307"/>
        <w:gridCol w:w="9137"/>
      </w:tblGrid>
      <w:tr w:rsidR="00612BE5" w:rsidRPr="00013953" w14:paraId="079CDD89" w14:textId="77777777" w:rsidTr="007D3D48">
        <w:tc>
          <w:tcPr>
            <w:tcW w:w="568" w:type="dxa"/>
          </w:tcPr>
          <w:p w14:paraId="2C9B2ABC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</w:rPr>
              <w:t>№</w:t>
            </w:r>
          </w:p>
        </w:tc>
        <w:tc>
          <w:tcPr>
            <w:tcW w:w="3685" w:type="dxa"/>
          </w:tcPr>
          <w:p w14:paraId="57C33374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10348" w:type="dxa"/>
          </w:tcPr>
          <w:p w14:paraId="7699DC14" w14:textId="77777777" w:rsidR="00612BE5" w:rsidRPr="00013953" w:rsidRDefault="00612BE5" w:rsidP="007D3D48">
            <w:pPr>
              <w:pStyle w:val="ListParagraph"/>
              <w:ind w:left="0"/>
              <w:jc w:val="center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20</w:t>
            </w:r>
            <w: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20</w:t>
            </w: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-202</w:t>
            </w:r>
            <w:r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3</w:t>
            </w: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წ.წ.</w:t>
            </w:r>
          </w:p>
        </w:tc>
      </w:tr>
      <w:tr w:rsidR="00612BE5" w:rsidRPr="00013953" w14:paraId="179DA93D" w14:textId="77777777" w:rsidTr="007D3D48">
        <w:tc>
          <w:tcPr>
            <w:tcW w:w="568" w:type="dxa"/>
          </w:tcPr>
          <w:p w14:paraId="27EB8466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1.</w:t>
            </w:r>
          </w:p>
        </w:tc>
        <w:tc>
          <w:tcPr>
            <w:tcW w:w="3685" w:type="dxa"/>
          </w:tcPr>
          <w:p w14:paraId="1142F64E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საბაზისო მაჩვენებელი</w:t>
            </w:r>
          </w:p>
        </w:tc>
        <w:tc>
          <w:tcPr>
            <w:tcW w:w="10348" w:type="dxa"/>
          </w:tcPr>
          <w:p w14:paraId="0E515981" w14:textId="61E3686D" w:rsidR="00612BE5" w:rsidRPr="009D6804" w:rsidRDefault="00612BE5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</w:pPr>
            <w:r w:rsidRPr="00FF508E">
              <w:rPr>
                <w:rFonts w:ascii="Sylfaen" w:eastAsia="Sylfaen" w:hAnsi="Sylfaen"/>
                <w:color w:val="000000"/>
                <w:sz w:val="20"/>
                <w:szCs w:val="20"/>
              </w:rPr>
              <w:t>სსიპ – საგანგებო სიტუაციების კოორდინაციისა და გადაუდებელი დახმარების ცენტრის ადმინისტრაციულ-ტერიტორიული ქვედანაყოფების ახალი ოფისების აღჭურვა ავეჯით-100%; სასწრაფო სამედიცინო დახმარების მანქანების შესყიდვა -100%; სპეციალიზებული სასწრაფო სამედიცინო დახმარების ავტომანქანებისათვის სამედიცინო აპარატურის შესყიდვა - 100%; შპს „რეგიონული ჯანდაცვის ცენტრის“ მართვაში არსებული სამედიცინო დაწესებულების ფუნქციონირებისათვის: სამედიცინო აპარატურისა და მოწყობილობების შესყიდვა - 100%, სარემონტო სამუშაოების შესყიდვა - 50%; ფსიქიატრიული და ადიქტოლოგიური სერვისების მიმწოდებელი დაწესებულებების (შპს „აღმოსავლეთ საქართველოს ფსიქიკური ჯანმრთელობის ცენტრი“, შპს „რუსთავის ფსიქიკური ჯანმრთელობის ცენტრი“ და შპს „ფსიქიკური ჯანმრთელობისა და ნარკომანიის პრევენციის ცენტრი“) აღჭურვა და სარემონტო სამუშაოების შესყიდვა - 40%; „დაბა აბასთუმნის ფილტვის დაავადებათა სარეაბილიტაციო ცენტრის“ ფუნქციონირებისათვის სამედიცინო და სარეაბილიტაციო აპარატურისა და ინვენტარის შესყიდვა - 100%;</w:t>
            </w:r>
            <w:r w:rsidR="009D6804"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</w:p>
          <w:p w14:paraId="50EFB91F" w14:textId="740210F4" w:rsidR="009D6804" w:rsidRPr="00FF508E" w:rsidRDefault="009D6804" w:rsidP="007D3D48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jc w:val="both"/>
              <w:rPr>
                <w:rFonts w:ascii="Sylfaen" w:eastAsia="Sylfaen" w:hAnsi="Sylfaen"/>
                <w:sz w:val="20"/>
                <w:szCs w:val="20"/>
                <w:lang w:val="ka-GE" w:eastAsia="x-none"/>
              </w:rPr>
            </w:pPr>
          </w:p>
        </w:tc>
      </w:tr>
      <w:tr w:rsidR="00612BE5" w:rsidRPr="00013953" w14:paraId="1AB0D16C" w14:textId="77777777" w:rsidTr="007D3D48">
        <w:tc>
          <w:tcPr>
            <w:tcW w:w="568" w:type="dxa"/>
          </w:tcPr>
          <w:p w14:paraId="16724DDF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685" w:type="dxa"/>
          </w:tcPr>
          <w:p w14:paraId="3A222D24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მიზნობრივი მაჩვენებელი</w:t>
            </w:r>
          </w:p>
        </w:tc>
        <w:tc>
          <w:tcPr>
            <w:tcW w:w="10348" w:type="dxa"/>
          </w:tcPr>
          <w:p w14:paraId="4C2AA2B5" w14:textId="4C372C31" w:rsidR="00612BE5" w:rsidRPr="00F64B46" w:rsidRDefault="00612BE5" w:rsidP="00F64B46">
            <w:pPr>
              <w:pStyle w:val="ListParagraph"/>
              <w:ind w:left="0"/>
              <w:jc w:val="both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FF508E">
              <w:rPr>
                <w:rFonts w:ascii="Sylfaen" w:eastAsia="Sylfaen" w:hAnsi="Sylfaen"/>
                <w:color w:val="000000"/>
                <w:sz w:val="20"/>
                <w:szCs w:val="20"/>
              </w:rPr>
              <w:t>„ინფექციური პათოლოგიის, შიდსისა და კლინიკური იმუნოლოგიის სამეცნიერო-პრაქტიკული ცენტრის“ აღჭურვა სამედიცინო აპარატურით და სამედიცინო ავეჯით - 100%; ,,უნივერსალური სამედიცინო ცენტრის" აღჭურვა სამედიცინო აპარატურით და სამედიცინო ავეჯით - 100%; თბილისის, ქუთაისისა და რუსთავის ,,სისხლის ბანკების" რეაბილიტაცია/აღჭურვა - 100%; პირველადი ჯანდაცვის ცენტრების აღჭურვა - 100%; ფსიქიატრიული და ადიქტოლოგიური სერვისების მიმწოდებელი დაწესებულებების აღჭურვა - 80%; ბაკურიანსა და გუდაურში გადაუდებელი სამედიცინო დახმარების ცენტრების (ემერჯენსი) მშენებლობა და აღჭურვა - 100%; სასწრაფო სამედიცინო დახმარების ავტოპარკის შევსება/განახლება - 100%; პირველადი ჯანდაცვის ცენტრების აღჭურვა - 50%; შპს „რეგიონული ჯანდაცვის ცენტრის“ მართვაში არსებული სამედიცინო დაწესებულების სარემონტო სამუშაოები - 80%;</w:t>
            </w:r>
            <w:r w:rsidR="009D6804"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9D6804">
              <w:rPr>
                <w:rFonts w:ascii="Sylfaen" w:eastAsia="Sylfaen" w:hAnsi="Sylfaen"/>
                <w:color w:val="000000"/>
                <w:sz w:val="20"/>
                <w:szCs w:val="20"/>
                <w:lang w:val="en-US"/>
              </w:rPr>
              <w:t>COVID-19-</w:t>
            </w:r>
            <w:r w:rsidR="009D6804"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  <w:t>ის მართვაში მონაწილე კლინიკები</w:t>
            </w:r>
            <w:r w:rsidR="00F64B46"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  <w:t xml:space="preserve">; სს უნივცერსალური სამედიცინო ცენტრის, </w:t>
            </w:r>
            <w:r w:rsidR="00F64B46" w:rsidRPr="00F64B46"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  <w:t>შპს თბილისის ბავშვთა ინფექციური კლინიკური საავადმყოფო</w:t>
            </w:r>
            <w:r w:rsidR="00F64B46"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  <w:t xml:space="preserve">ს, </w:t>
            </w:r>
            <w:r w:rsidR="00F64B46" w:rsidRPr="00F64B46"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  <w:t>შპს</w:t>
            </w:r>
            <w:r w:rsidR="00F64B46"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  <w:t xml:space="preserve"> </w:t>
            </w:r>
            <w:r w:rsidR="00F64B46" w:rsidRPr="00F64B46"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  <w:t xml:space="preserve">აკად. ნ. ყიფშიძის სახ. ცენტრალური საუნივერსიტეტო </w:t>
            </w:r>
            <w:r w:rsidR="00F64B46">
              <w:rPr>
                <w:rFonts w:ascii="Sylfaen" w:eastAsia="Sylfaen" w:hAnsi="Sylfaen"/>
                <w:color w:val="000000"/>
                <w:sz w:val="20"/>
                <w:szCs w:val="20"/>
                <w:lang w:val="ka-GE"/>
              </w:rPr>
              <w:t>კლინიკის აღჭურვა/რეაბილიტაცია - 80%</w:t>
            </w:r>
            <w:bookmarkStart w:id="0" w:name="_GoBack"/>
            <w:bookmarkEnd w:id="0"/>
          </w:p>
        </w:tc>
      </w:tr>
      <w:tr w:rsidR="00612BE5" w:rsidRPr="00013953" w14:paraId="4E9AD017" w14:textId="77777777" w:rsidTr="007D3D48">
        <w:tc>
          <w:tcPr>
            <w:tcW w:w="568" w:type="dxa"/>
          </w:tcPr>
          <w:p w14:paraId="0C5EE3A5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685" w:type="dxa"/>
          </w:tcPr>
          <w:p w14:paraId="2F4FE864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ცდომილების ალბათობა (%აღწერა)</w:t>
            </w:r>
          </w:p>
        </w:tc>
        <w:tc>
          <w:tcPr>
            <w:tcW w:w="10348" w:type="dxa"/>
          </w:tcPr>
          <w:p w14:paraId="279307B1" w14:textId="77777777" w:rsidR="00612BE5" w:rsidRPr="00FF508E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FF508E">
              <w:rPr>
                <w:rFonts w:ascii="Sylfaen" w:eastAsia="Sylfaen" w:hAnsi="Sylfaen"/>
                <w:sz w:val="20"/>
                <w:szCs w:val="20"/>
                <w:lang w:val="ka-GE"/>
              </w:rPr>
              <w:t>+-10%</w:t>
            </w:r>
          </w:p>
        </w:tc>
      </w:tr>
      <w:tr w:rsidR="00612BE5" w:rsidRPr="00013953" w14:paraId="1F1A0EE2" w14:textId="77777777" w:rsidTr="007D3D48">
        <w:tc>
          <w:tcPr>
            <w:tcW w:w="568" w:type="dxa"/>
          </w:tcPr>
          <w:p w14:paraId="242DE470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</w:p>
        </w:tc>
        <w:tc>
          <w:tcPr>
            <w:tcW w:w="3685" w:type="dxa"/>
          </w:tcPr>
          <w:p w14:paraId="0FA16D9D" w14:textId="77777777" w:rsidR="00612BE5" w:rsidRPr="00013953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b/>
                <w:sz w:val="20"/>
                <w:szCs w:val="20"/>
                <w:lang w:val="ka-GE"/>
              </w:rPr>
            </w:pPr>
            <w:r w:rsidRPr="00013953">
              <w:rPr>
                <w:rFonts w:ascii="Sylfaen" w:eastAsia="Sylfaen" w:hAnsi="Sylfaen"/>
                <w:b/>
                <w:sz w:val="20"/>
                <w:szCs w:val="20"/>
                <w:lang w:val="ka-GE"/>
              </w:rPr>
              <w:t>შესაძლო რისკები</w:t>
            </w:r>
          </w:p>
        </w:tc>
        <w:tc>
          <w:tcPr>
            <w:tcW w:w="10348" w:type="dxa"/>
          </w:tcPr>
          <w:p w14:paraId="3EF6DA1B" w14:textId="77777777" w:rsidR="00612BE5" w:rsidRPr="00FF508E" w:rsidRDefault="00612BE5" w:rsidP="007D3D48">
            <w:pPr>
              <w:pStyle w:val="ListParagraph"/>
              <w:ind w:left="0"/>
              <w:jc w:val="both"/>
              <w:rPr>
                <w:rFonts w:ascii="Sylfaen" w:eastAsia="Sylfaen" w:hAnsi="Sylfaen"/>
                <w:sz w:val="20"/>
                <w:szCs w:val="20"/>
                <w:lang w:val="ka-GE"/>
              </w:rPr>
            </w:pPr>
            <w:r w:rsidRPr="00FF508E">
              <w:rPr>
                <w:rFonts w:ascii="Sylfaen" w:eastAsia="Sylfaen" w:hAnsi="Sylfaen"/>
                <w:sz w:val="20"/>
                <w:szCs w:val="20"/>
                <w:lang w:val="ka-GE"/>
              </w:rPr>
              <w:t>მიმწოდებლის მიერ ნაკისრი ვალდებულებების შეუსრულებლობა/არაჯეროვნად შესრულება/ვადების დარღვევით შესრულება</w:t>
            </w:r>
          </w:p>
        </w:tc>
      </w:tr>
    </w:tbl>
    <w:p w14:paraId="45B9BC1C" w14:textId="77777777" w:rsidR="00612BE5" w:rsidRPr="00013953" w:rsidRDefault="00612BE5" w:rsidP="00612BE5">
      <w:pPr>
        <w:spacing w:line="240" w:lineRule="auto"/>
        <w:rPr>
          <w:rFonts w:ascii="Sylfaen" w:eastAsia="Sylfaen" w:hAnsi="Sylfaen"/>
          <w:b/>
          <w:sz w:val="24"/>
          <w:szCs w:val="24"/>
          <w:lang w:val="ka-GE"/>
        </w:rPr>
      </w:pPr>
    </w:p>
    <w:p w14:paraId="01724702" w14:textId="77777777" w:rsidR="00EC3896" w:rsidRDefault="00612BE5" w:rsidP="00612BE5">
      <w:r w:rsidRPr="00013953">
        <w:rPr>
          <w:rFonts w:ascii="Sylfaen" w:eastAsia="Sylfaen" w:hAnsi="Sylfaen"/>
          <w:b/>
          <w:sz w:val="24"/>
          <w:szCs w:val="24"/>
          <w:lang w:val="ka-GE"/>
        </w:rPr>
        <w:t xml:space="preserve">განხორციელების ვადები: </w:t>
      </w:r>
      <w:r w:rsidRPr="00013953">
        <w:rPr>
          <w:rFonts w:ascii="Sylfaen" w:eastAsia="Sylfaen" w:hAnsi="Sylfaen"/>
          <w:sz w:val="24"/>
          <w:szCs w:val="24"/>
          <w:lang w:val="ka-GE"/>
        </w:rPr>
        <w:t>მიმდინარე.</w:t>
      </w:r>
    </w:p>
    <w:sectPr w:rsidR="00EC3896" w:rsidSect="00612B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F2F00"/>
    <w:multiLevelType w:val="hybridMultilevel"/>
    <w:tmpl w:val="6DF028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950D91"/>
    <w:multiLevelType w:val="hybridMultilevel"/>
    <w:tmpl w:val="26364D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764248"/>
    <w:multiLevelType w:val="hybridMultilevel"/>
    <w:tmpl w:val="A11E9B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3B"/>
    <w:rsid w:val="000029A7"/>
    <w:rsid w:val="0008463B"/>
    <w:rsid w:val="00260F12"/>
    <w:rsid w:val="00370FE0"/>
    <w:rsid w:val="00612BE5"/>
    <w:rsid w:val="009D6804"/>
    <w:rsid w:val="00AF4A49"/>
    <w:rsid w:val="00B1213B"/>
    <w:rsid w:val="00EC3896"/>
    <w:rsid w:val="00F64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3BAE9"/>
  <w15:chartTrackingRefBased/>
  <w15:docId w15:val="{70173963-267B-4779-902E-921D8E7D3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BE5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612BE5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qFormat/>
    <w:locked/>
    <w:rsid w:val="00612BE5"/>
    <w:rPr>
      <w:rFonts w:ascii="Calibri" w:eastAsia="Calibri" w:hAnsi="Calibri" w:cs="Times New Roman"/>
      <w:lang w:val="ru-RU"/>
    </w:rPr>
  </w:style>
  <w:style w:type="table" w:styleId="TableGrid">
    <w:name w:val="Table Grid"/>
    <w:basedOn w:val="TableNormal"/>
    <w:uiPriority w:val="39"/>
    <w:rsid w:val="00612B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12B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2B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2BE5"/>
    <w:rPr>
      <w:rFonts w:ascii="Calibri" w:eastAsia="Calibri" w:hAnsi="Calibri" w:cs="Times New Roman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2B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2BE5"/>
    <w:rPr>
      <w:rFonts w:ascii="Calibri" w:eastAsia="Calibri" w:hAnsi="Calibri" w:cs="Times New Roman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2B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BE5"/>
    <w:rPr>
      <w:rFonts w:ascii="Segoe UI" w:eastAsia="Calibri" w:hAnsi="Segoe UI" w:cs="Segoe UI"/>
      <w:sz w:val="18"/>
      <w:szCs w:val="18"/>
      <w:lang w:val="ru-RU"/>
    </w:rPr>
  </w:style>
  <w:style w:type="paragraph" w:customStyle="1" w:styleId="Normal0">
    <w:name w:val="Normal_0"/>
    <w:qFormat/>
    <w:rsid w:val="00612B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Darejan Iakobishvili</dc:creator>
  <cp:keywords/>
  <dc:description/>
  <cp:lastModifiedBy>Ketevan Goginashvili</cp:lastModifiedBy>
  <cp:revision>4</cp:revision>
  <dcterms:created xsi:type="dcterms:W3CDTF">2020-06-18T14:19:00Z</dcterms:created>
  <dcterms:modified xsi:type="dcterms:W3CDTF">2020-06-18T14:39:00Z</dcterms:modified>
</cp:coreProperties>
</file>